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74" w:rsidRPr="006A46CB" w:rsidRDefault="007D5374" w:rsidP="007D5374">
      <w:pPr>
        <w:rPr>
          <w:color w:val="000000"/>
          <w:sz w:val="20"/>
        </w:rPr>
      </w:pPr>
      <w:bookmarkStart w:id="0" w:name="_GoBack"/>
      <w:bookmarkEnd w:id="0"/>
      <w:r w:rsidRPr="006A46CB">
        <w:rPr>
          <w:color w:val="000000"/>
          <w:sz w:val="20"/>
        </w:rPr>
        <w:t> </w:t>
      </w:r>
    </w:p>
    <w:p w:rsidR="007D5374" w:rsidRPr="006A46CB" w:rsidRDefault="00BD2842" w:rsidP="007D5374">
      <w:pPr>
        <w:rPr>
          <w:color w:val="000000"/>
          <w:sz w:val="20"/>
        </w:rPr>
      </w:pPr>
      <w:r>
        <w:rPr>
          <w:color w:val="000000"/>
          <w:sz w:val="20"/>
        </w:rPr>
        <w:t>An</w:t>
      </w:r>
      <w:r w:rsidR="006A46CB">
        <w:rPr>
          <w:color w:val="000000"/>
          <w:sz w:val="20"/>
        </w:rPr>
        <w:t xml:space="preserve"> overview of the</w:t>
      </w:r>
      <w:r w:rsidR="007D5374" w:rsidRPr="006A46CB">
        <w:rPr>
          <w:color w:val="000000"/>
          <w:sz w:val="20"/>
        </w:rPr>
        <w:t xml:space="preserve"> job descript</w:t>
      </w:r>
      <w:r w:rsidR="00C44590" w:rsidRPr="006A46CB">
        <w:rPr>
          <w:color w:val="000000"/>
          <w:sz w:val="20"/>
        </w:rPr>
        <w:t>ion for the full time position</w:t>
      </w:r>
      <w:r>
        <w:rPr>
          <w:color w:val="000000"/>
          <w:sz w:val="20"/>
        </w:rPr>
        <w:t xml:space="preserve"> is listed below. </w:t>
      </w:r>
      <w:r w:rsidR="007D5374" w:rsidRPr="006A46CB">
        <w:rPr>
          <w:color w:val="000000"/>
          <w:sz w:val="20"/>
        </w:rPr>
        <w:t xml:space="preserve">All questions and applications </w:t>
      </w:r>
      <w:r w:rsidR="00C44590" w:rsidRPr="006A46CB">
        <w:rPr>
          <w:color w:val="000000"/>
          <w:sz w:val="20"/>
        </w:rPr>
        <w:t xml:space="preserve">should be referred to Rob Scott, Executive Director, </w:t>
      </w:r>
      <w:hyperlink r:id="rId6" w:history="1">
        <w:r w:rsidR="00C44590" w:rsidRPr="006A46CB">
          <w:rPr>
            <w:rStyle w:val="Hyperlink"/>
            <w:sz w:val="20"/>
          </w:rPr>
          <w:t>rscott@ita.usta.com</w:t>
        </w:r>
      </w:hyperlink>
      <w:r w:rsidR="00C44590" w:rsidRPr="006A46CB">
        <w:rPr>
          <w:color w:val="000000"/>
          <w:sz w:val="20"/>
        </w:rPr>
        <w:t xml:space="preserve"> </w:t>
      </w:r>
      <w:r w:rsidR="007D5374" w:rsidRPr="006A46CB">
        <w:rPr>
          <w:color w:val="000000"/>
          <w:sz w:val="20"/>
        </w:rPr>
        <w:t>at the USTA Intermountain Section office. The ITA office</w:t>
      </w:r>
      <w:r w:rsidR="009D39BC" w:rsidRPr="006A46CB">
        <w:rPr>
          <w:color w:val="000000"/>
          <w:sz w:val="20"/>
        </w:rPr>
        <w:t>,</w:t>
      </w:r>
      <w:r w:rsidR="007D5374" w:rsidRPr="006A46CB">
        <w:rPr>
          <w:color w:val="000000"/>
          <w:sz w:val="20"/>
        </w:rPr>
        <w:t xml:space="preserve"> </w:t>
      </w:r>
      <w:r w:rsidR="009D39BC" w:rsidRPr="006A46CB">
        <w:rPr>
          <w:color w:val="000000"/>
          <w:sz w:val="20"/>
        </w:rPr>
        <w:t>based in Denver,</w:t>
      </w:r>
      <w:r w:rsidR="00A01820" w:rsidRPr="006A46CB">
        <w:rPr>
          <w:color w:val="000000"/>
          <w:sz w:val="20"/>
        </w:rPr>
        <w:t xml:space="preserve"> is the hirin</w:t>
      </w:r>
      <w:r>
        <w:rPr>
          <w:color w:val="000000"/>
          <w:sz w:val="20"/>
        </w:rPr>
        <w:t xml:space="preserve">g entity. </w:t>
      </w:r>
      <w:r w:rsidR="00A01820" w:rsidRPr="006A46CB">
        <w:rPr>
          <w:color w:val="000000"/>
          <w:sz w:val="20"/>
        </w:rPr>
        <w:t>The</w:t>
      </w:r>
      <w:r w:rsidR="007D5374" w:rsidRPr="006A46CB">
        <w:rPr>
          <w:color w:val="000000"/>
          <w:sz w:val="20"/>
        </w:rPr>
        <w:t xml:space="preserve"> work</w:t>
      </w:r>
      <w:r w:rsidR="009D39BC" w:rsidRPr="006A46CB">
        <w:rPr>
          <w:color w:val="000000"/>
          <w:sz w:val="20"/>
        </w:rPr>
        <w:t xml:space="preserve"> is</w:t>
      </w:r>
      <w:r w:rsidR="007D5374" w:rsidRPr="006A46CB">
        <w:rPr>
          <w:color w:val="000000"/>
          <w:sz w:val="20"/>
        </w:rPr>
        <w:t xml:space="preserve"> in Las Vegas, Nevada. </w:t>
      </w:r>
    </w:p>
    <w:p w:rsidR="006A46CB" w:rsidRPr="006A46CB" w:rsidRDefault="006A46CB" w:rsidP="007D5374">
      <w:pPr>
        <w:rPr>
          <w:color w:val="000000"/>
          <w:sz w:val="20"/>
        </w:rPr>
      </w:pP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This person is responsible for working with the Nevada District and Intermountain Section to promote and grow</w:t>
      </w:r>
      <w:r w:rsidR="00BD2842">
        <w:rPr>
          <w:rFonts w:ascii="Times New Roman" w:hAnsi="Times New Roman" w:cs="Times New Roman"/>
          <w:sz w:val="20"/>
          <w:szCs w:val="28"/>
        </w:rPr>
        <w:t xml:space="preserve"> the game of tennis in Nevada. </w:t>
      </w:r>
      <w:r w:rsidRPr="006A46CB">
        <w:rPr>
          <w:rFonts w:ascii="Times New Roman" w:hAnsi="Times New Roman" w:cs="Times New Roman"/>
          <w:sz w:val="20"/>
          <w:szCs w:val="28"/>
        </w:rPr>
        <w:t>Specifically this person will:</w:t>
      </w: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Work closely with the USTA Nevada District and the Intermountain Section to help them promote tennis in Nevada.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Help market and promote Nevada events like the “Free Tennis Campaign”</w:t>
      </w:r>
      <w:r w:rsidR="00BD2842">
        <w:rPr>
          <w:rFonts w:ascii="Times New Roman" w:hAnsi="Times New Roman" w:cs="Times New Roman"/>
          <w:sz w:val="20"/>
          <w:szCs w:val="28"/>
        </w:rPr>
        <w:t>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Attend, promote, and/or coach tennis at various events on a daily and weekly basis throughout the year, including weekends and nights.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 xml:space="preserve">Build and maintain strong relationships with USTA Nevada staff. 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Assist Nevada staff acquiring and maintaining relationships with organizations, Parks, Private Clubs, Community Tennis Associations, Teaching Professionals, Schools</w:t>
      </w:r>
      <w:r w:rsidR="00BD2842">
        <w:rPr>
          <w:rFonts w:ascii="Times New Roman" w:hAnsi="Times New Roman" w:cs="Times New Roman"/>
          <w:sz w:val="20"/>
          <w:szCs w:val="28"/>
        </w:rPr>
        <w:t>, volunteers</w:t>
      </w:r>
      <w:r w:rsidRPr="006A46CB">
        <w:rPr>
          <w:rFonts w:ascii="Times New Roman" w:hAnsi="Times New Roman" w:cs="Times New Roman"/>
          <w:sz w:val="20"/>
          <w:szCs w:val="28"/>
        </w:rPr>
        <w:t xml:space="preserve"> and others.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 xml:space="preserve">Travel </w:t>
      </w:r>
      <w:proofErr w:type="gramStart"/>
      <w:r w:rsidRPr="006A46CB">
        <w:rPr>
          <w:rFonts w:ascii="Times New Roman" w:hAnsi="Times New Roman" w:cs="Times New Roman"/>
          <w:sz w:val="20"/>
          <w:szCs w:val="28"/>
        </w:rPr>
        <w:t>to</w:t>
      </w:r>
      <w:proofErr w:type="gramEnd"/>
      <w:r w:rsidRPr="006A46CB">
        <w:rPr>
          <w:rFonts w:ascii="Times New Roman" w:hAnsi="Times New Roman" w:cs="Times New Roman"/>
          <w:sz w:val="20"/>
          <w:szCs w:val="28"/>
        </w:rPr>
        <w:t xml:space="preserve"> many different locations monthly including Henderson, Summerlin, Las Vegas, Bolder City and others</w:t>
      </w:r>
      <w:r>
        <w:rPr>
          <w:rFonts w:ascii="Times New Roman" w:hAnsi="Times New Roman" w:cs="Times New Roman"/>
          <w:sz w:val="20"/>
          <w:szCs w:val="28"/>
        </w:rPr>
        <w:t xml:space="preserve"> promoting tennis.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Conduct on-court events (training available).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Train others to promote and conduct events.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Track and log progress daily. Provide weekly and monthly reports, create and execute an annual business plans with goals and action steps.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Be available for flexible hours</w:t>
      </w:r>
      <w:r>
        <w:rPr>
          <w:rFonts w:ascii="Times New Roman" w:hAnsi="Times New Roman" w:cs="Times New Roman"/>
          <w:sz w:val="20"/>
          <w:szCs w:val="28"/>
        </w:rPr>
        <w:t xml:space="preserve"> including most weekends and many evenings</w:t>
      </w:r>
      <w:r w:rsidRPr="006A46CB">
        <w:rPr>
          <w:rFonts w:ascii="Times New Roman" w:hAnsi="Times New Roman" w:cs="Times New Roman"/>
          <w:sz w:val="20"/>
          <w:szCs w:val="28"/>
        </w:rPr>
        <w:t>.</w:t>
      </w:r>
    </w:p>
    <w:p w:rsidR="006A46CB" w:rsidRPr="006A46CB" w:rsidRDefault="006A46CB" w:rsidP="006A46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Attend meetings throughout the country as needed.</w:t>
      </w: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This is a non-exempt position req</w:t>
      </w:r>
      <w:r w:rsidR="00BD2842">
        <w:rPr>
          <w:rFonts w:ascii="Times New Roman" w:hAnsi="Times New Roman" w:cs="Times New Roman"/>
          <w:sz w:val="20"/>
          <w:szCs w:val="28"/>
        </w:rPr>
        <w:t xml:space="preserve">uiring strong computer skills. </w:t>
      </w:r>
      <w:r w:rsidRPr="006A46CB">
        <w:rPr>
          <w:rFonts w:ascii="Times New Roman" w:hAnsi="Times New Roman" w:cs="Times New Roman"/>
          <w:sz w:val="20"/>
          <w:szCs w:val="28"/>
        </w:rPr>
        <w:t xml:space="preserve">The TSR will report to the Executive Director of the Intermountain Section and work very closely with the Nevada Tennis Association Executive Director and </w:t>
      </w:r>
      <w:r w:rsidR="00BD2842">
        <w:rPr>
          <w:rFonts w:ascii="Times New Roman" w:hAnsi="Times New Roman" w:cs="Times New Roman"/>
          <w:sz w:val="20"/>
          <w:szCs w:val="28"/>
        </w:rPr>
        <w:t>s</w:t>
      </w:r>
      <w:r w:rsidRPr="006A46CB">
        <w:rPr>
          <w:rFonts w:ascii="Times New Roman" w:hAnsi="Times New Roman" w:cs="Times New Roman"/>
          <w:sz w:val="20"/>
          <w:szCs w:val="28"/>
        </w:rPr>
        <w:t>taff.</w:t>
      </w: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  <w:proofErr w:type="gramStart"/>
      <w:r w:rsidRPr="006A46CB">
        <w:rPr>
          <w:rFonts w:ascii="Times New Roman" w:hAnsi="Times New Roman" w:cs="Times New Roman"/>
          <w:sz w:val="20"/>
          <w:szCs w:val="28"/>
        </w:rPr>
        <w:t>Detailed Job Description available on request.</w:t>
      </w:r>
      <w:proofErr w:type="gramEnd"/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Full time compensation starts at $40,000 plus benefits.</w:t>
      </w: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>Interested parties should send resumes to:</w:t>
      </w:r>
    </w:p>
    <w:p w:rsidR="006A46CB" w:rsidRPr="006A46CB" w:rsidRDefault="006A46CB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  <w:r w:rsidRPr="006A46CB">
        <w:rPr>
          <w:rFonts w:ascii="Times New Roman" w:hAnsi="Times New Roman" w:cs="Times New Roman"/>
          <w:sz w:val="20"/>
          <w:szCs w:val="28"/>
        </w:rPr>
        <w:t xml:space="preserve">Rob Scott, Executive </w:t>
      </w:r>
      <w:r w:rsidR="00BD2842">
        <w:rPr>
          <w:rFonts w:ascii="Times New Roman" w:hAnsi="Times New Roman" w:cs="Times New Roman"/>
          <w:sz w:val="20"/>
          <w:szCs w:val="28"/>
        </w:rPr>
        <w:t>Director, Intermountain Section</w:t>
      </w:r>
    </w:p>
    <w:p w:rsidR="006A46CB" w:rsidRPr="006A46CB" w:rsidRDefault="00881F95" w:rsidP="006A46CB">
      <w:pPr>
        <w:pStyle w:val="NoSpacing"/>
        <w:rPr>
          <w:rFonts w:ascii="Times New Roman" w:hAnsi="Times New Roman" w:cs="Times New Roman"/>
          <w:sz w:val="20"/>
          <w:szCs w:val="28"/>
        </w:rPr>
      </w:pPr>
      <w:hyperlink r:id="rId7" w:history="1">
        <w:r w:rsidR="006A46CB" w:rsidRPr="006A46CB">
          <w:rPr>
            <w:rStyle w:val="Hyperlink"/>
            <w:rFonts w:ascii="Times New Roman" w:hAnsi="Times New Roman" w:cs="Times New Roman"/>
            <w:sz w:val="20"/>
            <w:szCs w:val="28"/>
          </w:rPr>
          <w:t>rscott@ita.usta.com</w:t>
        </w:r>
      </w:hyperlink>
    </w:p>
    <w:p w:rsidR="006A46CB" w:rsidRPr="006A46CB" w:rsidRDefault="006A46CB" w:rsidP="006A46CB">
      <w:pPr>
        <w:rPr>
          <w:sz w:val="20"/>
          <w:szCs w:val="28"/>
        </w:rPr>
      </w:pPr>
      <w:r w:rsidRPr="006A46CB">
        <w:rPr>
          <w:sz w:val="20"/>
          <w:szCs w:val="28"/>
        </w:rPr>
        <w:t>9145 E. Kenyon Avenue, Suite 201</w:t>
      </w:r>
    </w:p>
    <w:p w:rsidR="006A46CB" w:rsidRPr="006A46CB" w:rsidRDefault="006A46CB" w:rsidP="006A46CB">
      <w:pPr>
        <w:rPr>
          <w:sz w:val="20"/>
          <w:szCs w:val="28"/>
        </w:rPr>
      </w:pPr>
      <w:r w:rsidRPr="006A46CB">
        <w:rPr>
          <w:sz w:val="20"/>
          <w:szCs w:val="28"/>
        </w:rPr>
        <w:t>Denver, CO  80237-1819</w:t>
      </w:r>
    </w:p>
    <w:p w:rsidR="006A46CB" w:rsidRPr="006A46CB" w:rsidRDefault="006A46CB" w:rsidP="006A46CB">
      <w:pPr>
        <w:pStyle w:val="NoSpacing"/>
        <w:rPr>
          <w:rFonts w:ascii="Times New Roman" w:hAnsi="Times New Roman"/>
          <w:sz w:val="20"/>
          <w:szCs w:val="24"/>
        </w:rPr>
      </w:pPr>
    </w:p>
    <w:p w:rsidR="006A46CB" w:rsidRPr="00B61C81" w:rsidRDefault="00B61C81" w:rsidP="006A46CB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C81">
        <w:rPr>
          <w:rFonts w:ascii="Times New Roman" w:hAnsi="Times New Roman" w:cs="Times New Roman"/>
          <w:b/>
          <w:sz w:val="24"/>
          <w:szCs w:val="24"/>
          <w:u w:val="single"/>
        </w:rPr>
        <w:t>Applications close</w:t>
      </w:r>
      <w:r w:rsidR="006A46CB" w:rsidRPr="00B61C81">
        <w:rPr>
          <w:rFonts w:ascii="Times New Roman" w:hAnsi="Times New Roman" w:cs="Times New Roman"/>
          <w:b/>
          <w:sz w:val="24"/>
          <w:szCs w:val="24"/>
          <w:u w:val="single"/>
        </w:rPr>
        <w:t xml:space="preserve"> 12/1/14</w:t>
      </w:r>
    </w:p>
    <w:p w:rsidR="006A46CB" w:rsidRPr="006A46CB" w:rsidRDefault="006A46CB" w:rsidP="007D5374">
      <w:pPr>
        <w:rPr>
          <w:color w:val="000000"/>
          <w:sz w:val="20"/>
        </w:rPr>
      </w:pPr>
    </w:p>
    <w:p w:rsidR="001A5709" w:rsidRPr="006A46CB" w:rsidRDefault="00881F95">
      <w:pPr>
        <w:rPr>
          <w:sz w:val="20"/>
        </w:rPr>
      </w:pPr>
    </w:p>
    <w:sectPr w:rsidR="001A5709" w:rsidRPr="006A4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76DB6"/>
    <w:multiLevelType w:val="hybridMultilevel"/>
    <w:tmpl w:val="6B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74"/>
    <w:rsid w:val="00543293"/>
    <w:rsid w:val="006A46CB"/>
    <w:rsid w:val="007D5374"/>
    <w:rsid w:val="00865A6B"/>
    <w:rsid w:val="00881F95"/>
    <w:rsid w:val="009D39BC"/>
    <w:rsid w:val="00A01820"/>
    <w:rsid w:val="00A97BEB"/>
    <w:rsid w:val="00AD222D"/>
    <w:rsid w:val="00B61C81"/>
    <w:rsid w:val="00BD2842"/>
    <w:rsid w:val="00C4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374"/>
    <w:rPr>
      <w:color w:val="0000FF"/>
      <w:u w:val="single"/>
    </w:rPr>
  </w:style>
  <w:style w:type="paragraph" w:styleId="NoSpacing">
    <w:name w:val="No Spacing"/>
    <w:uiPriority w:val="1"/>
    <w:qFormat/>
    <w:rsid w:val="006A46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374"/>
    <w:rPr>
      <w:color w:val="0000FF"/>
      <w:u w:val="single"/>
    </w:rPr>
  </w:style>
  <w:style w:type="paragraph" w:styleId="NoSpacing">
    <w:name w:val="No Spacing"/>
    <w:uiPriority w:val="1"/>
    <w:qFormat/>
    <w:rsid w:val="006A46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scott@ita.u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cott@ita.ust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Scott</dc:creator>
  <cp:lastModifiedBy>Maureen</cp:lastModifiedBy>
  <cp:revision>2</cp:revision>
  <dcterms:created xsi:type="dcterms:W3CDTF">2014-11-13T04:42:00Z</dcterms:created>
  <dcterms:modified xsi:type="dcterms:W3CDTF">2014-11-13T04:42:00Z</dcterms:modified>
</cp:coreProperties>
</file>